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54" w:rsidRDefault="00681754" w:rsidP="007D6CC2">
      <w:pPr>
        <w:jc w:val="center"/>
        <w:rPr>
          <w:rFonts w:ascii="Spranq eco sans" w:hAnsi="Spranq eco sans" w:cs="Times New Roman"/>
          <w:b/>
          <w:sz w:val="24"/>
          <w:szCs w:val="24"/>
        </w:rPr>
      </w:pPr>
    </w:p>
    <w:p w:rsidR="007D6CC2" w:rsidRDefault="007D6CC2" w:rsidP="007D6CC2">
      <w:pPr>
        <w:jc w:val="center"/>
        <w:rPr>
          <w:rFonts w:ascii="Spranq eco sans" w:hAnsi="Spranq eco sans" w:cs="Times New Roman"/>
          <w:b/>
          <w:sz w:val="24"/>
          <w:szCs w:val="24"/>
        </w:rPr>
      </w:pPr>
      <w:r>
        <w:rPr>
          <w:rFonts w:ascii="Spranq eco sans" w:hAnsi="Spranq eco sans" w:cs="Times New Roman"/>
          <w:b/>
          <w:sz w:val="24"/>
          <w:szCs w:val="24"/>
        </w:rPr>
        <w:t>T</w:t>
      </w:r>
      <w:r w:rsidRPr="00603676">
        <w:rPr>
          <w:rFonts w:ascii="Spranq eco sans" w:hAnsi="Spranq eco sans" w:cs="Times New Roman"/>
          <w:b/>
          <w:sz w:val="24"/>
          <w:szCs w:val="24"/>
        </w:rPr>
        <w:t xml:space="preserve">ERMO DE </w:t>
      </w:r>
      <w:r>
        <w:rPr>
          <w:rFonts w:ascii="Spranq eco sans" w:hAnsi="Spranq eco sans" w:cs="Times New Roman"/>
          <w:b/>
          <w:sz w:val="24"/>
          <w:szCs w:val="24"/>
        </w:rPr>
        <w:t>COMPROMISSO DE NÃO ACEITAÇÃO DE CARGO, ENCARGO OU ASSUNÇÃO DE PONTO FOCAL NO ÂMBITO DA ADCOCACIA-GERAL DA UNIÃO</w:t>
      </w:r>
    </w:p>
    <w:p w:rsidR="00681754" w:rsidRPr="00603676" w:rsidRDefault="00681754" w:rsidP="007D6CC2">
      <w:pPr>
        <w:jc w:val="center"/>
        <w:rPr>
          <w:rFonts w:ascii="Spranq eco sans" w:hAnsi="Spranq eco sans" w:cs="Times New Roman"/>
          <w:b/>
          <w:sz w:val="24"/>
          <w:szCs w:val="24"/>
        </w:rPr>
      </w:pPr>
    </w:p>
    <w:p w:rsidR="007D6CC2" w:rsidRPr="00603676" w:rsidRDefault="007D6CC2" w:rsidP="007D6CC2">
      <w:pPr>
        <w:jc w:val="both"/>
        <w:rPr>
          <w:rFonts w:ascii="Spranq eco sans" w:hAnsi="Spranq eco sans" w:cs="Times New Roman"/>
          <w:sz w:val="24"/>
          <w:szCs w:val="24"/>
        </w:rPr>
      </w:pPr>
      <w:r w:rsidRPr="00603676">
        <w:rPr>
          <w:rFonts w:ascii="Spranq eco sans" w:hAnsi="Spranq eco sans" w:cs="Times New Roman"/>
          <w:sz w:val="24"/>
          <w:szCs w:val="24"/>
        </w:rPr>
        <w:t>Considerando o afinco com que, nós, Advogados da União, nos dedicamos à carreira, à AGU e aos legítimos interesses da nação; Considerando os vistosos resultados obtidos na defesa da União, onde anualmente evitamos o dispêndio de bilhões de reais, recuperamos e arrecadamos valores também bilionários, mantemos intactas TODAS as políticas públicas governamentais combatidas pelo MPF e pelos grandes escritórios particulares, além dos contratos, concursos, licitações, atos de autoridades, convenções internacionai</w:t>
      </w:r>
      <w:r w:rsidR="000F3E02">
        <w:rPr>
          <w:rFonts w:ascii="Spranq eco sans" w:hAnsi="Spranq eco sans" w:cs="Times New Roman"/>
          <w:sz w:val="24"/>
          <w:szCs w:val="24"/>
        </w:rPr>
        <w:t>s, patrimônio imobiliário e</w:t>
      </w:r>
      <w:r w:rsidRPr="00603676">
        <w:rPr>
          <w:rFonts w:ascii="Spranq eco sans" w:hAnsi="Spranq eco sans" w:cs="Times New Roman"/>
          <w:sz w:val="24"/>
          <w:szCs w:val="24"/>
        </w:rPr>
        <w:t xml:space="preserve"> </w:t>
      </w:r>
      <w:proofErr w:type="spellStart"/>
      <w:r w:rsidRPr="00603676">
        <w:rPr>
          <w:rFonts w:ascii="Spranq eco sans" w:hAnsi="Spranq eco sans" w:cs="Times New Roman"/>
          <w:sz w:val="24"/>
          <w:szCs w:val="24"/>
        </w:rPr>
        <w:t>etc</w:t>
      </w:r>
      <w:proofErr w:type="spellEnd"/>
      <w:r w:rsidRPr="00603676">
        <w:rPr>
          <w:rFonts w:ascii="Spranq eco sans" w:hAnsi="Spranq eco sans" w:cs="Times New Roman"/>
          <w:sz w:val="24"/>
          <w:szCs w:val="24"/>
        </w:rPr>
        <w:t xml:space="preserve">; Considerando que todas as carreiras jurídicas estaduais e federais possuem estrutura de trabalho, tratamento, prerrogativas e remuneração muito superiores as da AGU; Considerando que não vemos qualquer inciativa ou posicionamento concreto do Governo federal </w:t>
      </w:r>
      <w:r w:rsidR="00681754">
        <w:rPr>
          <w:rFonts w:ascii="Spranq eco sans" w:hAnsi="Spranq eco sans" w:cs="Times New Roman"/>
          <w:sz w:val="24"/>
          <w:szCs w:val="24"/>
        </w:rPr>
        <w:t xml:space="preserve">e do dirigente maior da AGU </w:t>
      </w:r>
      <w:r w:rsidRPr="00603676">
        <w:rPr>
          <w:rFonts w:ascii="Spranq eco sans" w:hAnsi="Spranq eco sans" w:cs="Times New Roman"/>
          <w:sz w:val="24"/>
          <w:szCs w:val="24"/>
        </w:rPr>
        <w:t>com vistas a eliminar ou ao menos reduzir as iníquas desigualdades ora vivenciadas entre as carreiras da AGU e as demais carreiras jurídicas</w:t>
      </w:r>
      <w:r>
        <w:rPr>
          <w:rFonts w:ascii="Spranq eco sans" w:hAnsi="Spranq eco sans" w:cs="Times New Roman"/>
          <w:sz w:val="24"/>
          <w:szCs w:val="24"/>
        </w:rPr>
        <w:t>; Considerando a estagnação da PEC 443/2009 e a retirada de pauta na Câmara dos Deputados da PEC 82/2007</w:t>
      </w:r>
      <w:r w:rsidRPr="00603676">
        <w:rPr>
          <w:rFonts w:ascii="Spranq eco sans" w:hAnsi="Spranq eco sans" w:cs="Times New Roman"/>
          <w:sz w:val="24"/>
          <w:szCs w:val="24"/>
        </w:rPr>
        <w:t xml:space="preserve"> e;  Considerando que o quadro ora retratado tem causado a perda de centenas de membros extremamente qualificados e profundo desânimo aos que ainda permanecem, sem falar na situação totalmente deteriorada dos servidores administrativos da AGU, eu, ____________________________, Advogado da União, </w:t>
      </w:r>
      <w:r>
        <w:rPr>
          <w:rFonts w:ascii="Spranq eco sans" w:hAnsi="Spranq eco sans" w:cs="Times New Roman"/>
          <w:sz w:val="24"/>
          <w:szCs w:val="24"/>
        </w:rPr>
        <w:t xml:space="preserve">DECLARO </w:t>
      </w:r>
      <w:r w:rsidRPr="007D6CC2">
        <w:rPr>
          <w:rFonts w:ascii="Spranq eco sans" w:hAnsi="Spranq eco sans" w:cs="Times New Roman"/>
          <w:sz w:val="24"/>
          <w:szCs w:val="24"/>
        </w:rPr>
        <w:t>que, enquanto não forem atendidas as nossas justas reivindicações, não assumirei qualquer função</w:t>
      </w:r>
      <w:r>
        <w:rPr>
          <w:rFonts w:ascii="Spranq eco sans" w:hAnsi="Spranq eco sans" w:cs="Times New Roman"/>
          <w:sz w:val="24"/>
          <w:szCs w:val="24"/>
        </w:rPr>
        <w:t>,</w:t>
      </w:r>
      <w:r w:rsidRPr="007D6CC2">
        <w:rPr>
          <w:rFonts w:ascii="Spranq eco sans" w:hAnsi="Spranq eco sans" w:cs="Times New Roman"/>
          <w:sz w:val="24"/>
          <w:szCs w:val="24"/>
        </w:rPr>
        <w:t xml:space="preserve"> cargo </w:t>
      </w:r>
      <w:r w:rsidR="00681754">
        <w:rPr>
          <w:rFonts w:ascii="Spranq eco sans" w:hAnsi="Spranq eco sans" w:cs="Times New Roman"/>
          <w:sz w:val="24"/>
          <w:szCs w:val="24"/>
        </w:rPr>
        <w:t>ou</w:t>
      </w:r>
      <w:r>
        <w:rPr>
          <w:rFonts w:ascii="Spranq eco sans" w:hAnsi="Spranq eco sans" w:cs="Times New Roman"/>
          <w:sz w:val="24"/>
          <w:szCs w:val="24"/>
        </w:rPr>
        <w:t xml:space="preserve"> encargo </w:t>
      </w:r>
      <w:r w:rsidRPr="007D6CC2">
        <w:rPr>
          <w:rFonts w:ascii="Spranq eco sans" w:hAnsi="Spranq eco sans" w:cs="Times New Roman"/>
          <w:sz w:val="24"/>
          <w:szCs w:val="24"/>
        </w:rPr>
        <w:t xml:space="preserve">de chefia, </w:t>
      </w:r>
      <w:r>
        <w:rPr>
          <w:rFonts w:ascii="Spranq eco sans" w:hAnsi="Spranq eco sans" w:cs="Times New Roman"/>
          <w:sz w:val="24"/>
          <w:szCs w:val="24"/>
        </w:rPr>
        <w:t xml:space="preserve">bem como de ponto focal </w:t>
      </w:r>
      <w:r w:rsidRPr="007D6CC2">
        <w:rPr>
          <w:rFonts w:ascii="Spranq eco sans" w:hAnsi="Spranq eco sans" w:cs="Times New Roman"/>
          <w:sz w:val="24"/>
          <w:szCs w:val="24"/>
        </w:rPr>
        <w:t>em qualquer unidade da</w:t>
      </w:r>
      <w:r>
        <w:rPr>
          <w:rFonts w:ascii="Spranq eco sans" w:hAnsi="Spranq eco sans" w:cs="Times New Roman"/>
          <w:sz w:val="24"/>
          <w:szCs w:val="24"/>
        </w:rPr>
        <w:t xml:space="preserve"> Advocacia-Geral da União.</w:t>
      </w:r>
    </w:p>
    <w:p w:rsidR="007D6CC2" w:rsidRPr="00603676" w:rsidRDefault="007D6CC2" w:rsidP="007D6CC2">
      <w:pPr>
        <w:jc w:val="both"/>
        <w:rPr>
          <w:rFonts w:ascii="Spranq eco sans" w:hAnsi="Spranq eco sans" w:cs="Times New Roman"/>
          <w:sz w:val="24"/>
          <w:szCs w:val="24"/>
        </w:rPr>
      </w:pPr>
    </w:p>
    <w:p w:rsidR="007D6CC2" w:rsidRPr="00603676" w:rsidRDefault="007D6CC2" w:rsidP="007D6CC2">
      <w:pPr>
        <w:jc w:val="both"/>
        <w:rPr>
          <w:rFonts w:ascii="Spranq eco sans" w:hAnsi="Spranq eco sans" w:cs="Times New Roman"/>
          <w:sz w:val="24"/>
          <w:szCs w:val="24"/>
        </w:rPr>
      </w:pPr>
      <w:r w:rsidRPr="00603676">
        <w:rPr>
          <w:rFonts w:ascii="Spranq eco sans" w:hAnsi="Spranq eco sans" w:cs="Times New Roman"/>
          <w:sz w:val="24"/>
          <w:szCs w:val="24"/>
        </w:rPr>
        <w:tab/>
      </w:r>
      <w:r w:rsidRPr="00603676">
        <w:rPr>
          <w:rFonts w:ascii="Spranq eco sans" w:hAnsi="Spranq eco sans" w:cs="Times New Roman"/>
          <w:sz w:val="24"/>
          <w:szCs w:val="24"/>
        </w:rPr>
        <w:tab/>
      </w:r>
      <w:r w:rsidRPr="00603676">
        <w:rPr>
          <w:rFonts w:ascii="Spranq eco sans" w:hAnsi="Spranq eco sans" w:cs="Times New Roman"/>
          <w:sz w:val="24"/>
          <w:szCs w:val="24"/>
        </w:rPr>
        <w:tab/>
        <w:t>Brasília, ____de ______2015</w:t>
      </w:r>
    </w:p>
    <w:p w:rsidR="007D6CC2" w:rsidRPr="00603676" w:rsidRDefault="007D6CC2" w:rsidP="007D6CC2">
      <w:pPr>
        <w:jc w:val="both"/>
        <w:rPr>
          <w:rFonts w:ascii="Spranq eco sans" w:hAnsi="Spranq eco sans" w:cs="Times New Roman"/>
          <w:sz w:val="24"/>
          <w:szCs w:val="24"/>
        </w:rPr>
      </w:pPr>
    </w:p>
    <w:p w:rsidR="007D6CC2" w:rsidRPr="00603676" w:rsidRDefault="007D6CC2" w:rsidP="007D6CC2">
      <w:pPr>
        <w:jc w:val="center"/>
        <w:rPr>
          <w:rFonts w:ascii="Spranq eco sans" w:hAnsi="Spranq eco sans" w:cs="Times New Roman"/>
          <w:sz w:val="24"/>
          <w:szCs w:val="24"/>
        </w:rPr>
      </w:pPr>
      <w:r w:rsidRPr="00603676">
        <w:rPr>
          <w:rFonts w:ascii="Spranq eco sans" w:hAnsi="Spranq eco sans" w:cs="Times New Roman"/>
          <w:sz w:val="24"/>
          <w:szCs w:val="24"/>
        </w:rPr>
        <w:t>ADVOGADO DA UNIÃO</w:t>
      </w:r>
    </w:p>
    <w:p w:rsidR="007D6CC2" w:rsidRDefault="007D6CC2" w:rsidP="007D6CC2">
      <w:pPr>
        <w:jc w:val="both"/>
      </w:pPr>
      <w:bookmarkStart w:id="0" w:name="_GoBack"/>
      <w:bookmarkEnd w:id="0"/>
    </w:p>
    <w:sectPr w:rsidR="007D6C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18" w:rsidRDefault="00B66418" w:rsidP="00681754">
      <w:pPr>
        <w:spacing w:after="0" w:line="240" w:lineRule="auto"/>
      </w:pPr>
      <w:r>
        <w:separator/>
      </w:r>
    </w:p>
  </w:endnote>
  <w:endnote w:type="continuationSeparator" w:id="0">
    <w:p w:rsidR="00B66418" w:rsidRDefault="00B66418" w:rsidP="0068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18" w:rsidRDefault="00B66418" w:rsidP="00681754">
      <w:pPr>
        <w:spacing w:after="0" w:line="240" w:lineRule="auto"/>
      </w:pPr>
      <w:r>
        <w:separator/>
      </w:r>
    </w:p>
  </w:footnote>
  <w:footnote w:type="continuationSeparator" w:id="0">
    <w:p w:rsidR="00B66418" w:rsidRDefault="00B66418" w:rsidP="0068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54" w:rsidRDefault="00681754" w:rsidP="00681754">
    <w:pPr>
      <w:pStyle w:val="Cabealho"/>
      <w:rPr>
        <w:sz w:val="13"/>
      </w:rPr>
    </w:pPr>
    <w:r w:rsidRPr="00AA7CE7">
      <w:rPr>
        <w:noProof/>
        <w:lang w:eastAsia="pt-BR"/>
      </w:rPr>
      <w:drawing>
        <wp:inline distT="0" distB="0" distL="0" distR="0">
          <wp:extent cx="2705100" cy="885825"/>
          <wp:effectExtent l="0" t="0" r="0" b="9525"/>
          <wp:docPr id="1" name="Imagem 1" descr="C:\Documents and Settings\Elaine.ELAINE\Configurações locais\Temporary Internet Files\Content.Outlook\HIDA7R9V\nov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Elaine.ELAINE\Configurações locais\Temporary Internet Files\Content.Outlook\HIDA7R9V\nov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object w:dxaOrig="2835" w:dyaOrig="2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28.5pt" o:ole="" filled="t">
          <v:fill color2="black"/>
          <v:imagedata r:id="rId2" o:title=""/>
        </v:shape>
        <o:OLEObject Type="Embed" ProgID="PBrush" ShapeID="_x0000_i1025" DrawAspect="Content" ObjectID="_1489445803" r:id="rId3"/>
      </w:object>
    </w:r>
  </w:p>
  <w:p w:rsidR="00681754" w:rsidRDefault="006817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C2"/>
    <w:rsid w:val="000F3E02"/>
    <w:rsid w:val="003164A1"/>
    <w:rsid w:val="00681754"/>
    <w:rsid w:val="007D6CC2"/>
    <w:rsid w:val="00B6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C4B1-184E-4235-B684-CB27B1DE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1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1754"/>
  </w:style>
  <w:style w:type="paragraph" w:styleId="Rodap">
    <w:name w:val="footer"/>
    <w:basedOn w:val="Normal"/>
    <w:link w:val="RodapChar"/>
    <w:uiPriority w:val="99"/>
    <w:unhideWhenUsed/>
    <w:rsid w:val="00681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Waio</dc:creator>
  <cp:keywords/>
  <dc:description/>
  <cp:lastModifiedBy>Waio</cp:lastModifiedBy>
  <cp:revision>4</cp:revision>
  <dcterms:created xsi:type="dcterms:W3CDTF">2015-04-02T02:58:00Z</dcterms:created>
  <dcterms:modified xsi:type="dcterms:W3CDTF">2015-04-02T05:10:00Z</dcterms:modified>
</cp:coreProperties>
</file>